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218059BE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145382">
        <w:t>13</w:t>
      </w:r>
      <w:r>
        <w:t>.</w:t>
      </w:r>
      <w:r w:rsidR="00145382">
        <w:t>02</w:t>
      </w:r>
      <w:r>
        <w:t>.2025</w:t>
      </w:r>
    </w:p>
    <w:p w14:paraId="5CDB8AE9" w14:textId="42B7B9A3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145382" w:rsidRPr="00145382">
        <w:t>Teadmussiirdedoktorantuur Arvo Pärdi keskuse digiandmebaasi arendamiseks ja Pärdi käsikirjade intersemiootiliseks uurimiseks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145382" w:rsidRPr="00145382">
        <w:t>2021-2027.1.01.23-0274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145382">
        <w:t>01.02.</w:t>
      </w:r>
      <w:r w:rsidRPr="00615EEB">
        <w:t>2025.</w:t>
      </w:r>
    </w:p>
    <w:p w14:paraId="396608A2" w14:textId="4236CCFB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145382" w:rsidRPr="00145382">
        <w:t>Teadmussiirdedoktorantuur Arvo Pärdi keskuse digiandmebaasi arendamiseks ja Pärdi käsikirjade intersemiootiliseks uurimiseks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55E45126" w:rsid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145382">
        <w:t>SA Arvo Pärdi keskusele</w:t>
      </w:r>
      <w:r w:rsidRPr="00615EEB">
        <w:rPr>
          <w:i/>
          <w:iCs/>
        </w:rPr>
        <w:t xml:space="preserve"> </w:t>
      </w:r>
      <w:r w:rsidRPr="006470E7">
        <w:t>jõukohane</w:t>
      </w:r>
      <w:r>
        <w:t>.</w:t>
      </w:r>
    </w:p>
    <w:p w14:paraId="3305C6DF" w14:textId="77777777" w:rsidR="00145382" w:rsidRDefault="00145382" w:rsidP="006470E7">
      <w:pPr>
        <w:jc w:val="both"/>
      </w:pPr>
    </w:p>
    <w:p w14:paraId="28803173" w14:textId="789A1C2A" w:rsidR="006D2855" w:rsidRDefault="006D2855" w:rsidP="006470E7">
      <w:pPr>
        <w:jc w:val="both"/>
      </w:pPr>
      <w:r>
        <w:t>Lugupidamisega,</w:t>
      </w:r>
    </w:p>
    <w:p w14:paraId="65FE648A" w14:textId="0D944F7B" w:rsidR="00145382" w:rsidRDefault="00145382" w:rsidP="006470E7">
      <w:pPr>
        <w:jc w:val="both"/>
      </w:pPr>
      <w:r>
        <w:t>Anu Kivilo</w:t>
      </w:r>
    </w:p>
    <w:p w14:paraId="2CFF99E5" w14:textId="3B5211A0" w:rsidR="00145382" w:rsidRPr="006470E7" w:rsidRDefault="00145382" w:rsidP="006470E7">
      <w:pPr>
        <w:jc w:val="both"/>
      </w:pPr>
      <w:r>
        <w:t>SA Arvo Pärdi keskuse juhatuse liige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45382"/>
    <w:rsid w:val="001A0A70"/>
    <w:rsid w:val="002440CC"/>
    <w:rsid w:val="00267FC1"/>
    <w:rsid w:val="003E70A8"/>
    <w:rsid w:val="00444701"/>
    <w:rsid w:val="0047273C"/>
    <w:rsid w:val="004B55D3"/>
    <w:rsid w:val="00615EEB"/>
    <w:rsid w:val="006470E7"/>
    <w:rsid w:val="006D2855"/>
    <w:rsid w:val="00895BF3"/>
    <w:rsid w:val="008F34E1"/>
    <w:rsid w:val="0092523B"/>
    <w:rsid w:val="00926DAE"/>
    <w:rsid w:val="009B330F"/>
    <w:rsid w:val="00A75192"/>
    <w:rsid w:val="00A81D3C"/>
    <w:rsid w:val="00C017CB"/>
    <w:rsid w:val="00C036DC"/>
    <w:rsid w:val="00C75B60"/>
    <w:rsid w:val="00CF3A32"/>
    <w:rsid w:val="00E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Anu Kivilo</cp:lastModifiedBy>
  <cp:revision>4</cp:revision>
  <dcterms:created xsi:type="dcterms:W3CDTF">2025-02-13T15:29:00Z</dcterms:created>
  <dcterms:modified xsi:type="dcterms:W3CDTF">2025-02-13T15:30:00Z</dcterms:modified>
</cp:coreProperties>
</file>